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6" w:type="dxa"/>
        <w:tblLook w:val="01E0" w:firstRow="1" w:lastRow="1" w:firstColumn="1" w:lastColumn="1" w:noHBand="0" w:noVBand="0"/>
      </w:tblPr>
      <w:tblGrid>
        <w:gridCol w:w="3960"/>
        <w:gridCol w:w="1572"/>
        <w:gridCol w:w="4074"/>
      </w:tblGrid>
      <w:tr w:rsidR="009A2FA0" w:rsidRPr="00C73B8A" w:rsidTr="00313495">
        <w:tc>
          <w:tcPr>
            <w:tcW w:w="3960" w:type="dxa"/>
            <w:vAlign w:val="bottom"/>
          </w:tcPr>
          <w:p w:rsidR="009A2FA0" w:rsidRPr="00C73B8A" w:rsidRDefault="009A2FA0" w:rsidP="00313495">
            <w:pPr>
              <w:jc w:val="center"/>
              <w:rPr>
                <w:sz w:val="18"/>
                <w:szCs w:val="18"/>
              </w:rPr>
            </w:pPr>
            <w:r w:rsidRPr="00C73B8A">
              <w:rPr>
                <w:b/>
                <w:sz w:val="18"/>
                <w:szCs w:val="18"/>
              </w:rPr>
              <w:t xml:space="preserve">ПОСТОЯННОЕ ПРЕДСТАВИТЕЛЬСТВО РЕСПУБЛИКИ </w:t>
            </w:r>
            <w:proofErr w:type="gramStart"/>
            <w:r w:rsidRPr="00C73B8A">
              <w:rPr>
                <w:b/>
                <w:sz w:val="18"/>
                <w:szCs w:val="18"/>
              </w:rPr>
              <w:t>КОМИ  ПРИ</w:t>
            </w:r>
            <w:proofErr w:type="gramEnd"/>
            <w:r w:rsidRPr="00C73B8A">
              <w:rPr>
                <w:b/>
                <w:sz w:val="18"/>
                <w:szCs w:val="18"/>
              </w:rPr>
              <w:t xml:space="preserve"> ПРЕЗИДЕНТЕ      РОССИЙСКОЙ ФЕДЕРАЦИИ</w:t>
            </w:r>
          </w:p>
        </w:tc>
        <w:tc>
          <w:tcPr>
            <w:tcW w:w="1572" w:type="dxa"/>
            <w:vAlign w:val="bottom"/>
          </w:tcPr>
          <w:p w:rsidR="009A2FA0" w:rsidRPr="00C73B8A" w:rsidRDefault="009A2FA0" w:rsidP="00313495">
            <w:pPr>
              <w:jc w:val="center"/>
              <w:rPr>
                <w:sz w:val="18"/>
                <w:szCs w:val="18"/>
              </w:rPr>
            </w:pPr>
            <w:r w:rsidRPr="00C73B8A">
              <w:object w:dxaOrig="4364" w:dyaOrig="4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0pt" o:ole="">
                  <v:imagedata r:id="rId5" o:title=""/>
                </v:shape>
                <o:OLEObject Type="Embed" ProgID="PBrush" ShapeID="_x0000_i1025" DrawAspect="Content" ObjectID="_1660043260" r:id="rId6"/>
              </w:object>
            </w:r>
          </w:p>
        </w:tc>
        <w:tc>
          <w:tcPr>
            <w:tcW w:w="4074" w:type="dxa"/>
            <w:vAlign w:val="bottom"/>
          </w:tcPr>
          <w:p w:rsidR="009A2FA0" w:rsidRPr="00C73B8A" w:rsidRDefault="009A2FA0" w:rsidP="00313495">
            <w:pPr>
              <w:jc w:val="center"/>
              <w:rPr>
                <w:b/>
                <w:sz w:val="18"/>
                <w:szCs w:val="18"/>
              </w:rPr>
            </w:pPr>
            <w:r w:rsidRPr="00C73B8A">
              <w:rPr>
                <w:b/>
                <w:sz w:val="18"/>
                <w:szCs w:val="18"/>
              </w:rPr>
              <w:t>РОССИЯ ФЕДЕРАЦИЯСА</w:t>
            </w:r>
          </w:p>
          <w:p w:rsidR="009A2FA0" w:rsidRPr="00C73B8A" w:rsidRDefault="009A2FA0" w:rsidP="00313495">
            <w:pPr>
              <w:jc w:val="center"/>
              <w:rPr>
                <w:b/>
                <w:sz w:val="18"/>
                <w:szCs w:val="18"/>
              </w:rPr>
            </w:pPr>
            <w:r w:rsidRPr="00C73B8A">
              <w:rPr>
                <w:b/>
                <w:sz w:val="18"/>
                <w:szCs w:val="18"/>
              </w:rPr>
              <w:t>ПРЕЗИДЕНТ БЕРДЫН КОМИ</w:t>
            </w:r>
          </w:p>
          <w:p w:rsidR="009A2FA0" w:rsidRPr="00C73B8A" w:rsidRDefault="009A2FA0" w:rsidP="00313495">
            <w:pPr>
              <w:jc w:val="center"/>
              <w:rPr>
                <w:sz w:val="18"/>
                <w:szCs w:val="18"/>
              </w:rPr>
            </w:pPr>
            <w:r w:rsidRPr="00C73B8A">
              <w:rPr>
                <w:b/>
                <w:sz w:val="18"/>
                <w:szCs w:val="18"/>
              </w:rPr>
              <w:t>РЕСПУБЛИКАŐС ПЫР ПЕТКŐДЛАНÍН</w:t>
            </w:r>
          </w:p>
        </w:tc>
      </w:tr>
    </w:tbl>
    <w:p w:rsidR="009A2FA0" w:rsidRPr="00C73B8A" w:rsidRDefault="009A2FA0" w:rsidP="009A2FA0"/>
    <w:p w:rsidR="009A2FA0" w:rsidRPr="00C73B8A" w:rsidRDefault="009A2FA0" w:rsidP="009A2FA0">
      <w:pPr>
        <w:ind w:left="567"/>
      </w:pPr>
      <w:r w:rsidRPr="00C73B8A">
        <w:rPr>
          <w:spacing w:val="30"/>
          <w:sz w:val="32"/>
        </w:rPr>
        <w:t xml:space="preserve"> </w:t>
      </w:r>
    </w:p>
    <w:p w:rsidR="009A2FA0" w:rsidRPr="00C73B8A" w:rsidRDefault="009A2FA0" w:rsidP="009A2FA0">
      <w:pPr>
        <w:rPr>
          <w:b/>
          <w:sz w:val="34"/>
          <w:szCs w:val="34"/>
        </w:rPr>
      </w:pPr>
      <w:r w:rsidRPr="00C73B8A">
        <w:rPr>
          <w:b/>
          <w:sz w:val="34"/>
          <w:szCs w:val="34"/>
        </w:rPr>
        <w:t xml:space="preserve">                                              ПРИКАЗ</w:t>
      </w:r>
    </w:p>
    <w:p w:rsidR="009A2FA0" w:rsidRPr="00C73B8A" w:rsidRDefault="009A2FA0" w:rsidP="009A2FA0">
      <w:pPr>
        <w:rPr>
          <w:b/>
          <w:sz w:val="34"/>
          <w:szCs w:val="34"/>
        </w:rPr>
      </w:pPr>
    </w:p>
    <w:p w:rsidR="009A2FA0" w:rsidRPr="00C73B8A" w:rsidRDefault="009A2FA0" w:rsidP="009A2FA0">
      <w:pPr>
        <w:ind w:right="-284"/>
        <w:jc w:val="both"/>
        <w:rPr>
          <w:sz w:val="28"/>
          <w:szCs w:val="28"/>
        </w:rPr>
      </w:pPr>
      <w:r w:rsidRPr="00C73B8A">
        <w:rPr>
          <w:sz w:val="28"/>
          <w:szCs w:val="28"/>
        </w:rPr>
        <w:t>«</w:t>
      </w:r>
      <w:r>
        <w:rPr>
          <w:sz w:val="28"/>
          <w:szCs w:val="28"/>
        </w:rPr>
        <w:t>10</w:t>
      </w:r>
      <w:r w:rsidRPr="00C73B8A">
        <w:rPr>
          <w:sz w:val="28"/>
          <w:szCs w:val="28"/>
        </w:rPr>
        <w:t xml:space="preserve">» </w:t>
      </w:r>
      <w:r>
        <w:rPr>
          <w:sz w:val="28"/>
          <w:szCs w:val="28"/>
        </w:rPr>
        <w:t>август</w:t>
      </w:r>
      <w:r w:rsidRPr="00C73B8A">
        <w:rPr>
          <w:sz w:val="28"/>
          <w:szCs w:val="28"/>
        </w:rPr>
        <w:t xml:space="preserve"> 2020 г.</w:t>
      </w:r>
      <w:r w:rsidRPr="00C73B8A">
        <w:rPr>
          <w:sz w:val="28"/>
          <w:szCs w:val="28"/>
        </w:rPr>
        <w:tab/>
      </w:r>
      <w:r w:rsidRPr="00C73B8A">
        <w:rPr>
          <w:sz w:val="28"/>
          <w:szCs w:val="28"/>
        </w:rPr>
        <w:tab/>
      </w:r>
      <w:r w:rsidRPr="00C73B8A">
        <w:rPr>
          <w:sz w:val="28"/>
          <w:szCs w:val="28"/>
        </w:rPr>
        <w:tab/>
      </w:r>
      <w:r w:rsidRPr="00C73B8A">
        <w:rPr>
          <w:sz w:val="28"/>
          <w:szCs w:val="28"/>
        </w:rPr>
        <w:tab/>
      </w:r>
      <w:r w:rsidRPr="00C73B8A">
        <w:rPr>
          <w:sz w:val="28"/>
          <w:szCs w:val="28"/>
        </w:rPr>
        <w:tab/>
      </w:r>
      <w:r w:rsidRPr="00C73B8A">
        <w:rPr>
          <w:sz w:val="28"/>
          <w:szCs w:val="28"/>
        </w:rPr>
        <w:tab/>
      </w:r>
      <w:r w:rsidRPr="00C73B8A">
        <w:rPr>
          <w:sz w:val="28"/>
          <w:szCs w:val="28"/>
        </w:rPr>
        <w:tab/>
      </w:r>
      <w:r w:rsidRPr="00C73B8A">
        <w:rPr>
          <w:sz w:val="28"/>
          <w:szCs w:val="28"/>
        </w:rPr>
        <w:tab/>
        <w:t xml:space="preserve">            № </w:t>
      </w:r>
      <w:r>
        <w:rPr>
          <w:sz w:val="28"/>
          <w:szCs w:val="28"/>
        </w:rPr>
        <w:t>50</w:t>
      </w:r>
      <w:r w:rsidRPr="00C73B8A">
        <w:rPr>
          <w:sz w:val="28"/>
          <w:szCs w:val="28"/>
        </w:rPr>
        <w:t xml:space="preserve"> </w:t>
      </w:r>
    </w:p>
    <w:p w:rsidR="009A2FA0" w:rsidRPr="00C73B8A" w:rsidRDefault="009A2FA0" w:rsidP="009A2FA0">
      <w:pPr>
        <w:jc w:val="both"/>
        <w:rPr>
          <w:sz w:val="28"/>
          <w:szCs w:val="28"/>
        </w:rPr>
      </w:pPr>
      <w:r w:rsidRPr="00C73B8A">
        <w:rPr>
          <w:sz w:val="28"/>
          <w:szCs w:val="28"/>
        </w:rPr>
        <w:t xml:space="preserve">                                                            Москва</w:t>
      </w:r>
    </w:p>
    <w:p w:rsidR="009A2FA0" w:rsidRPr="00C73B8A" w:rsidRDefault="009A2FA0" w:rsidP="009A2FA0">
      <w:pPr>
        <w:rPr>
          <w:sz w:val="28"/>
          <w:szCs w:val="28"/>
        </w:rPr>
      </w:pP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 xml:space="preserve">О внесении изменений в приказ Постоянного представительства Республики Коми при Президенте Российской Федерации </w:t>
      </w: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от 31 октября 2016 года</w:t>
      </w:r>
      <w:r w:rsidRPr="00C73B8A">
        <w:rPr>
          <w:rFonts w:ascii="Times New Roman" w:hAnsi="Times New Roman" w:cs="Times New Roman"/>
          <w:b w:val="0"/>
          <w:sz w:val="28"/>
          <w:szCs w:val="28"/>
        </w:rPr>
        <w:t xml:space="preserve"> </w:t>
      </w:r>
      <w:r w:rsidRPr="00C73B8A">
        <w:rPr>
          <w:rFonts w:ascii="Times New Roman" w:hAnsi="Times New Roman" w:cs="Times New Roman"/>
          <w:sz w:val="28"/>
          <w:szCs w:val="28"/>
        </w:rPr>
        <w:t xml:space="preserve">№ 92 «О мерах по реализации </w:t>
      </w:r>
    </w:p>
    <w:p w:rsidR="009A2FA0"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в Постоянном представительстве</w:t>
      </w:r>
      <w:r>
        <w:rPr>
          <w:rFonts w:ascii="Times New Roman" w:hAnsi="Times New Roman" w:cs="Times New Roman"/>
          <w:sz w:val="28"/>
          <w:szCs w:val="28"/>
        </w:rPr>
        <w:t xml:space="preserve"> </w:t>
      </w:r>
      <w:r w:rsidRPr="00C73B8A">
        <w:rPr>
          <w:rFonts w:ascii="Times New Roman" w:hAnsi="Times New Roman" w:cs="Times New Roman"/>
          <w:sz w:val="28"/>
          <w:szCs w:val="28"/>
        </w:rPr>
        <w:t xml:space="preserve">Республики Коми </w:t>
      </w: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при Президенте Российской Федерации</w:t>
      </w: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законодательства о противодействии коррупции»</w:t>
      </w:r>
    </w:p>
    <w:p w:rsidR="009A2FA0" w:rsidRPr="00C73B8A" w:rsidRDefault="009A2FA0" w:rsidP="009A2FA0">
      <w:pPr>
        <w:jc w:val="center"/>
        <w:rPr>
          <w:bCs/>
          <w:sz w:val="28"/>
          <w:szCs w:val="28"/>
        </w:rPr>
      </w:pPr>
    </w:p>
    <w:p w:rsidR="009A2FA0" w:rsidRPr="00C73B8A" w:rsidRDefault="009A2FA0" w:rsidP="009A2FA0">
      <w:pPr>
        <w:pStyle w:val="2"/>
        <w:ind w:firstLine="708"/>
        <w:rPr>
          <w:szCs w:val="28"/>
        </w:rPr>
      </w:pPr>
      <w:r w:rsidRPr="00C73B8A">
        <w:rPr>
          <w:szCs w:val="28"/>
        </w:rPr>
        <w:t>В целях приведения приказа Постоянного представительства Республики Коми при Президенте Российской Федерации от 31 октября                   2016 года № 92 «О мерах по реализации в постоянном представительстве Республики Коми при Президенте Российской Федерации законодательства                   о противодействии коррупции» в соответствие с Указом Главы Республики Коми от 6 июля 2020 года № 69 «О внесении изменений в некоторые решения Главы Республики Коми» приказываю:</w:t>
      </w:r>
    </w:p>
    <w:p w:rsidR="009A2FA0" w:rsidRPr="00C73B8A" w:rsidRDefault="009A2FA0" w:rsidP="009A2FA0">
      <w:pPr>
        <w:pStyle w:val="2"/>
        <w:ind w:firstLine="708"/>
        <w:rPr>
          <w:szCs w:val="28"/>
        </w:rPr>
      </w:pPr>
      <w:r w:rsidRPr="00C73B8A">
        <w:rPr>
          <w:szCs w:val="28"/>
        </w:rPr>
        <w:t>1. Внести в приказ Постоянного представительства Республики Коми при Президенте Российской Федерации от 31 октября 2016 года № 92 «О мерах по реализации в постоянном представительстве Республики Коми                                    при Президенте Российской Федерации законодательства о противодействии коррупции» изменения по перечню согласно приложению.</w:t>
      </w:r>
    </w:p>
    <w:p w:rsidR="009A2FA0" w:rsidRPr="00C73B8A" w:rsidRDefault="009A2FA0" w:rsidP="009A2FA0">
      <w:pPr>
        <w:pStyle w:val="2"/>
        <w:ind w:firstLine="708"/>
        <w:rPr>
          <w:szCs w:val="28"/>
        </w:rPr>
      </w:pPr>
      <w:r w:rsidRPr="00C73B8A">
        <w:rPr>
          <w:szCs w:val="28"/>
        </w:rPr>
        <w:t>2. Настоящий приказ вступает в силу со дня его подписания                                         и распространяет действие со дня официального опубликования Указа Главы Республики Коми от 6 июля 2020 года № 69 «О внесении изменений                                 в некоторые решения Главы Республики Коми».</w:t>
      </w:r>
    </w:p>
    <w:p w:rsidR="009A2FA0" w:rsidRPr="00C73B8A" w:rsidRDefault="009A2FA0" w:rsidP="009A2FA0">
      <w:pPr>
        <w:pStyle w:val="2"/>
        <w:ind w:firstLine="708"/>
        <w:rPr>
          <w:szCs w:val="28"/>
        </w:rPr>
      </w:pPr>
      <w:r w:rsidRPr="00C73B8A">
        <w:rPr>
          <w:szCs w:val="28"/>
        </w:rPr>
        <w:t xml:space="preserve">3. </w:t>
      </w:r>
      <w:r w:rsidRPr="00C73B8A">
        <w:rPr>
          <w:rStyle w:val="noindent"/>
          <w:szCs w:val="28"/>
          <w:shd w:val="clear" w:color="auto" w:fill="FFFFFF"/>
        </w:rPr>
        <w:t>Признать утратившим силу</w:t>
      </w:r>
      <w:r w:rsidRPr="00C73B8A">
        <w:rPr>
          <w:szCs w:val="28"/>
          <w:shd w:val="clear" w:color="auto" w:fill="FFFFFF"/>
        </w:rPr>
        <w:t xml:space="preserve"> приказ Постоянного представительства Республики Коми от 23 декабря 2019 № 116 «О внесении изменений в приказ Постоянного представительства Республики Коми при Президенте Российской Федерации от 31.10.2016 № 92 «О мерах по реализации                                     в Постоянном представительстве </w:t>
      </w:r>
      <w:r w:rsidRPr="00C73B8A">
        <w:rPr>
          <w:rStyle w:val="noindent"/>
          <w:szCs w:val="28"/>
          <w:shd w:val="clear" w:color="auto" w:fill="FFFFFF"/>
        </w:rPr>
        <w:t xml:space="preserve">Республики Коми при Президенте Российской Федерации законодательства о противодействии коррупции»                      </w:t>
      </w:r>
      <w:r w:rsidRPr="00C73B8A">
        <w:rPr>
          <w:szCs w:val="28"/>
        </w:rPr>
        <w:t>со дня официального опубликования Указа Главы Республики Коми                                   от 6 июля 2020 года № 69 «О внесении изменений в некоторые решения Главы Республики Коми», пункт 6 приложения к приказу Постоянно</w:t>
      </w:r>
      <w:r w:rsidRPr="00C73B8A">
        <w:rPr>
          <w:szCs w:val="28"/>
          <w:shd w:val="clear" w:color="auto" w:fill="FFFFFF"/>
        </w:rPr>
        <w:t xml:space="preserve"> Постоянного представительства Республики Коми от </w:t>
      </w:r>
      <w:r w:rsidRPr="00C73B8A">
        <w:rPr>
          <w:szCs w:val="28"/>
        </w:rPr>
        <w:t xml:space="preserve">26 августа 2019 года № 82                                   «О внесении изменений в приказ Постоянного представительства Республики </w:t>
      </w:r>
      <w:r w:rsidRPr="00C73B8A">
        <w:rPr>
          <w:szCs w:val="28"/>
        </w:rPr>
        <w:lastRenderedPageBreak/>
        <w:t>Коми при Президенте Российской Федерации от 31.10.2016 № 92 «О мерах                 по реализации в Постоянном представительстве Республики Коми                                 при Президенте Российской Федерации законодательства о противодействии коррупции».</w:t>
      </w:r>
    </w:p>
    <w:p w:rsidR="009A2FA0" w:rsidRPr="00C73B8A" w:rsidRDefault="009A2FA0" w:rsidP="009A2FA0">
      <w:pPr>
        <w:ind w:firstLine="708"/>
        <w:jc w:val="both"/>
        <w:rPr>
          <w:bCs/>
          <w:sz w:val="28"/>
          <w:szCs w:val="28"/>
        </w:rPr>
      </w:pPr>
      <w:r w:rsidRPr="00C73B8A">
        <w:rPr>
          <w:bCs/>
          <w:sz w:val="28"/>
          <w:szCs w:val="28"/>
        </w:rPr>
        <w:t>4. Контроль за исполнением настоящего приказа оставляю за собой.</w:t>
      </w:r>
    </w:p>
    <w:p w:rsidR="009A2FA0" w:rsidRPr="00C73B8A" w:rsidRDefault="009A2FA0" w:rsidP="009A2FA0">
      <w:pPr>
        <w:pStyle w:val="2"/>
        <w:rPr>
          <w:szCs w:val="28"/>
        </w:rPr>
      </w:pPr>
    </w:p>
    <w:p w:rsidR="009A2FA0" w:rsidRPr="00C73B8A" w:rsidRDefault="009A2FA0" w:rsidP="009A2FA0">
      <w:pPr>
        <w:pStyle w:val="2"/>
        <w:rPr>
          <w:szCs w:val="28"/>
        </w:rPr>
      </w:pPr>
    </w:p>
    <w:p w:rsidR="009A2FA0" w:rsidRPr="00C73B8A" w:rsidRDefault="009A2FA0" w:rsidP="009A2FA0">
      <w:pPr>
        <w:pStyle w:val="2"/>
        <w:rPr>
          <w:szCs w:val="28"/>
        </w:rPr>
      </w:pPr>
    </w:p>
    <w:p w:rsidR="009A2FA0" w:rsidRPr="00C73B8A" w:rsidRDefault="009A2FA0" w:rsidP="009A2FA0">
      <w:pPr>
        <w:pStyle w:val="2"/>
        <w:rPr>
          <w:szCs w:val="28"/>
        </w:rPr>
      </w:pPr>
    </w:p>
    <w:p w:rsidR="009A2FA0" w:rsidRPr="00C73B8A" w:rsidRDefault="009A2FA0" w:rsidP="009A2FA0">
      <w:pPr>
        <w:pStyle w:val="2"/>
        <w:rPr>
          <w:szCs w:val="28"/>
        </w:rPr>
      </w:pPr>
      <w:r w:rsidRPr="00C73B8A">
        <w:rPr>
          <w:szCs w:val="28"/>
        </w:rPr>
        <w:t xml:space="preserve">Исполняющий обязанности </w:t>
      </w:r>
    </w:p>
    <w:p w:rsidR="009A2FA0" w:rsidRPr="00C73B8A" w:rsidRDefault="009A2FA0" w:rsidP="009A2FA0">
      <w:pPr>
        <w:pStyle w:val="2"/>
        <w:rPr>
          <w:szCs w:val="28"/>
        </w:rPr>
      </w:pPr>
      <w:r w:rsidRPr="00C73B8A">
        <w:rPr>
          <w:szCs w:val="28"/>
        </w:rPr>
        <w:t xml:space="preserve">заместителя Председателя </w:t>
      </w:r>
    </w:p>
    <w:p w:rsidR="009A2FA0" w:rsidRPr="00C73B8A" w:rsidRDefault="009A2FA0" w:rsidP="009A2FA0">
      <w:pPr>
        <w:pStyle w:val="2"/>
        <w:rPr>
          <w:szCs w:val="28"/>
        </w:rPr>
      </w:pPr>
      <w:r w:rsidRPr="00C73B8A">
        <w:rPr>
          <w:szCs w:val="28"/>
        </w:rPr>
        <w:t xml:space="preserve">Правительства Республики Коми – </w:t>
      </w:r>
    </w:p>
    <w:p w:rsidR="009A2FA0" w:rsidRPr="00C73B8A" w:rsidRDefault="009A2FA0" w:rsidP="009A2FA0">
      <w:pPr>
        <w:pStyle w:val="2"/>
        <w:rPr>
          <w:szCs w:val="28"/>
        </w:rPr>
      </w:pPr>
      <w:r w:rsidRPr="00C73B8A">
        <w:rPr>
          <w:szCs w:val="28"/>
        </w:rPr>
        <w:t xml:space="preserve">постоянного представителя </w:t>
      </w:r>
    </w:p>
    <w:p w:rsidR="009A2FA0" w:rsidRPr="00C73B8A" w:rsidRDefault="009A2FA0" w:rsidP="009A2FA0">
      <w:pPr>
        <w:pStyle w:val="2"/>
        <w:rPr>
          <w:szCs w:val="28"/>
        </w:rPr>
      </w:pPr>
      <w:r w:rsidRPr="00C73B8A">
        <w:rPr>
          <w:szCs w:val="28"/>
        </w:rPr>
        <w:t xml:space="preserve">Республики Коми при </w:t>
      </w:r>
    </w:p>
    <w:p w:rsidR="009A2FA0" w:rsidRPr="00C73B8A" w:rsidRDefault="009A2FA0" w:rsidP="009A2FA0">
      <w:pPr>
        <w:pStyle w:val="2"/>
        <w:rPr>
          <w:szCs w:val="28"/>
        </w:rPr>
      </w:pPr>
      <w:r w:rsidRPr="00C73B8A">
        <w:rPr>
          <w:szCs w:val="28"/>
        </w:rPr>
        <w:t xml:space="preserve">Президенте Российской Федерации                                        </w:t>
      </w:r>
      <w:r w:rsidRPr="00C73B8A">
        <w:rPr>
          <w:szCs w:val="28"/>
        </w:rPr>
        <w:tab/>
        <w:t xml:space="preserve">        С.А. Мамонов</w:t>
      </w: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p>
    <w:p w:rsidR="009A2FA0" w:rsidRPr="00C73B8A" w:rsidRDefault="009A2FA0" w:rsidP="009A2FA0">
      <w:pPr>
        <w:pStyle w:val="ConsPlusNormal"/>
        <w:jc w:val="right"/>
        <w:outlineLvl w:val="0"/>
        <w:rPr>
          <w:rFonts w:ascii="Times New Roman" w:hAnsi="Times New Roman" w:cs="Times New Roman"/>
          <w:sz w:val="28"/>
          <w:szCs w:val="28"/>
        </w:rPr>
      </w:pPr>
      <w:r w:rsidRPr="00C73B8A">
        <w:rPr>
          <w:rFonts w:ascii="Times New Roman" w:hAnsi="Times New Roman" w:cs="Times New Roman"/>
          <w:sz w:val="28"/>
          <w:szCs w:val="28"/>
        </w:rPr>
        <w:t>Приложение</w:t>
      </w:r>
    </w:p>
    <w:p w:rsidR="009A2FA0" w:rsidRPr="00C73B8A" w:rsidRDefault="009A2FA0" w:rsidP="009A2FA0">
      <w:pPr>
        <w:pStyle w:val="ConsPlusNormal"/>
        <w:jc w:val="right"/>
        <w:rPr>
          <w:rFonts w:ascii="Times New Roman" w:hAnsi="Times New Roman" w:cs="Times New Roman"/>
          <w:sz w:val="28"/>
          <w:szCs w:val="28"/>
        </w:rPr>
      </w:pPr>
      <w:r w:rsidRPr="00C73B8A">
        <w:rPr>
          <w:rFonts w:ascii="Times New Roman" w:hAnsi="Times New Roman" w:cs="Times New Roman"/>
          <w:sz w:val="28"/>
          <w:szCs w:val="28"/>
        </w:rPr>
        <w:t>к приказу</w:t>
      </w:r>
    </w:p>
    <w:p w:rsidR="009A2FA0" w:rsidRPr="00C73B8A" w:rsidRDefault="009A2FA0" w:rsidP="009A2FA0">
      <w:pPr>
        <w:pStyle w:val="ConsPlusNormal"/>
        <w:jc w:val="right"/>
        <w:rPr>
          <w:rFonts w:ascii="Times New Roman" w:hAnsi="Times New Roman" w:cs="Times New Roman"/>
          <w:sz w:val="28"/>
          <w:szCs w:val="28"/>
        </w:rPr>
      </w:pPr>
      <w:r w:rsidRPr="00C73B8A">
        <w:rPr>
          <w:rFonts w:ascii="Times New Roman" w:hAnsi="Times New Roman" w:cs="Times New Roman"/>
          <w:sz w:val="28"/>
          <w:szCs w:val="28"/>
        </w:rPr>
        <w:t xml:space="preserve">Постоянного представительства </w:t>
      </w:r>
    </w:p>
    <w:p w:rsidR="009A2FA0" w:rsidRPr="00C73B8A" w:rsidRDefault="009A2FA0" w:rsidP="009A2FA0">
      <w:pPr>
        <w:pStyle w:val="ConsPlusNormal"/>
        <w:jc w:val="right"/>
        <w:rPr>
          <w:rFonts w:ascii="Times New Roman" w:hAnsi="Times New Roman" w:cs="Times New Roman"/>
          <w:sz w:val="28"/>
          <w:szCs w:val="28"/>
        </w:rPr>
      </w:pPr>
      <w:r w:rsidRPr="00C73B8A">
        <w:rPr>
          <w:rFonts w:ascii="Times New Roman" w:hAnsi="Times New Roman" w:cs="Times New Roman"/>
          <w:sz w:val="28"/>
          <w:szCs w:val="28"/>
        </w:rPr>
        <w:t xml:space="preserve">Республики Коми при Президенте </w:t>
      </w:r>
    </w:p>
    <w:p w:rsidR="009A2FA0" w:rsidRPr="00C73B8A" w:rsidRDefault="009A2FA0" w:rsidP="009A2FA0">
      <w:pPr>
        <w:pStyle w:val="ConsPlusNormal"/>
        <w:jc w:val="right"/>
        <w:rPr>
          <w:rFonts w:ascii="Times New Roman" w:hAnsi="Times New Roman" w:cs="Times New Roman"/>
          <w:sz w:val="28"/>
          <w:szCs w:val="28"/>
        </w:rPr>
      </w:pPr>
      <w:r w:rsidRPr="00C73B8A">
        <w:rPr>
          <w:rFonts w:ascii="Times New Roman" w:hAnsi="Times New Roman" w:cs="Times New Roman"/>
          <w:sz w:val="28"/>
          <w:szCs w:val="28"/>
        </w:rPr>
        <w:lastRenderedPageBreak/>
        <w:t xml:space="preserve">Российской Федерации </w:t>
      </w:r>
    </w:p>
    <w:p w:rsidR="009A2FA0" w:rsidRPr="00843661" w:rsidRDefault="009A2FA0" w:rsidP="009A2FA0">
      <w:pPr>
        <w:pStyle w:val="ConsPlusNormal"/>
        <w:jc w:val="right"/>
        <w:rPr>
          <w:rFonts w:ascii="Times New Roman" w:hAnsi="Times New Roman" w:cs="Times New Roman"/>
          <w:sz w:val="28"/>
          <w:szCs w:val="28"/>
          <w:u w:val="single"/>
        </w:rPr>
      </w:pPr>
      <w:r w:rsidRPr="00C73B8A">
        <w:rPr>
          <w:rFonts w:ascii="Times New Roman" w:hAnsi="Times New Roman" w:cs="Times New Roman"/>
          <w:sz w:val="28"/>
          <w:szCs w:val="28"/>
        </w:rPr>
        <w:t xml:space="preserve">от </w:t>
      </w:r>
      <w:r w:rsidRPr="00843661">
        <w:rPr>
          <w:rFonts w:ascii="Times New Roman" w:hAnsi="Times New Roman" w:cs="Times New Roman"/>
          <w:sz w:val="28"/>
          <w:szCs w:val="28"/>
          <w:u w:val="single"/>
        </w:rPr>
        <w:t>«10» августа 2020</w:t>
      </w:r>
      <w:r w:rsidRPr="00C73B8A">
        <w:rPr>
          <w:rFonts w:ascii="Times New Roman" w:hAnsi="Times New Roman" w:cs="Times New Roman"/>
          <w:sz w:val="28"/>
          <w:szCs w:val="28"/>
        </w:rPr>
        <w:t xml:space="preserve"> г. № </w:t>
      </w:r>
      <w:r w:rsidRPr="00843661">
        <w:rPr>
          <w:rFonts w:ascii="Times New Roman" w:hAnsi="Times New Roman" w:cs="Times New Roman"/>
          <w:sz w:val="28"/>
          <w:szCs w:val="28"/>
          <w:u w:val="single"/>
        </w:rPr>
        <w:t>50</w:t>
      </w:r>
    </w:p>
    <w:p w:rsidR="009A2FA0" w:rsidRPr="00C73B8A" w:rsidRDefault="009A2FA0" w:rsidP="009A2FA0">
      <w:pPr>
        <w:pStyle w:val="ConsPlusNormal"/>
        <w:rPr>
          <w:rFonts w:ascii="Times New Roman" w:hAnsi="Times New Roman" w:cs="Times New Roman"/>
          <w:sz w:val="28"/>
          <w:szCs w:val="28"/>
        </w:rPr>
      </w:pPr>
    </w:p>
    <w:p w:rsidR="009A2FA0" w:rsidRPr="00C73B8A" w:rsidRDefault="009A2FA0" w:rsidP="009A2FA0">
      <w:pPr>
        <w:pStyle w:val="ConsPlusTitle"/>
        <w:jc w:val="center"/>
        <w:rPr>
          <w:rFonts w:ascii="Times New Roman" w:hAnsi="Times New Roman" w:cs="Times New Roman"/>
          <w:sz w:val="28"/>
          <w:szCs w:val="28"/>
        </w:rPr>
      </w:pPr>
      <w:bookmarkStart w:id="0" w:name="P28"/>
      <w:bookmarkEnd w:id="0"/>
      <w:r w:rsidRPr="00C73B8A">
        <w:rPr>
          <w:rFonts w:ascii="Times New Roman" w:hAnsi="Times New Roman" w:cs="Times New Roman"/>
          <w:sz w:val="28"/>
          <w:szCs w:val="28"/>
        </w:rPr>
        <w:t>Перечень</w:t>
      </w: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 xml:space="preserve">изменений, вносимых в приказ Постоянного представительства Республики Коми при Президенте Российской Федерации </w:t>
      </w: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от 31 октября 2016 года</w:t>
      </w:r>
      <w:r w:rsidRPr="00C73B8A">
        <w:rPr>
          <w:rFonts w:ascii="Times New Roman" w:hAnsi="Times New Roman" w:cs="Times New Roman"/>
          <w:b w:val="0"/>
          <w:sz w:val="28"/>
          <w:szCs w:val="28"/>
        </w:rPr>
        <w:t xml:space="preserve"> </w:t>
      </w:r>
      <w:r w:rsidRPr="00C73B8A">
        <w:rPr>
          <w:rFonts w:ascii="Times New Roman" w:hAnsi="Times New Roman" w:cs="Times New Roman"/>
          <w:sz w:val="28"/>
          <w:szCs w:val="28"/>
        </w:rPr>
        <w:t xml:space="preserve">№ 92 </w:t>
      </w: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«О мерах по реализации в постоянном представительстве</w:t>
      </w: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Республики Коми при Президенте Российской Федерации</w:t>
      </w:r>
    </w:p>
    <w:p w:rsidR="009A2FA0" w:rsidRPr="00C73B8A" w:rsidRDefault="009A2FA0" w:rsidP="009A2FA0">
      <w:pPr>
        <w:pStyle w:val="ConsPlusTitle"/>
        <w:jc w:val="center"/>
        <w:rPr>
          <w:rFonts w:ascii="Times New Roman" w:hAnsi="Times New Roman" w:cs="Times New Roman"/>
          <w:sz w:val="28"/>
          <w:szCs w:val="28"/>
        </w:rPr>
      </w:pPr>
      <w:r w:rsidRPr="00C73B8A">
        <w:rPr>
          <w:rFonts w:ascii="Times New Roman" w:hAnsi="Times New Roman" w:cs="Times New Roman"/>
          <w:sz w:val="28"/>
          <w:szCs w:val="28"/>
        </w:rPr>
        <w:t>законодательства о противодействии коррупции»</w:t>
      </w:r>
    </w:p>
    <w:p w:rsidR="009A2FA0" w:rsidRPr="00C73B8A" w:rsidRDefault="009A2FA0" w:rsidP="009A2FA0">
      <w:pPr>
        <w:pStyle w:val="ConsPlusTitle"/>
        <w:ind w:firstLine="851"/>
        <w:jc w:val="center"/>
        <w:rPr>
          <w:rFonts w:ascii="Times New Roman" w:hAnsi="Times New Roman" w:cs="Times New Roman"/>
          <w:sz w:val="28"/>
          <w:szCs w:val="28"/>
        </w:rPr>
      </w:pPr>
    </w:p>
    <w:p w:rsidR="009A2FA0" w:rsidRPr="00C73B8A" w:rsidRDefault="009A2FA0" w:rsidP="009A2FA0">
      <w:pPr>
        <w:pStyle w:val="ConsPlusNormal"/>
        <w:rPr>
          <w:rFonts w:ascii="Times New Roman" w:hAnsi="Times New Roman" w:cs="Times New Roman"/>
          <w:sz w:val="28"/>
          <w:szCs w:val="28"/>
        </w:rPr>
      </w:pPr>
    </w:p>
    <w:p w:rsidR="009A2FA0" w:rsidRPr="00C73B8A" w:rsidRDefault="009A2FA0" w:rsidP="009A2FA0">
      <w:pPr>
        <w:pStyle w:val="ConsPlusNormal"/>
        <w:numPr>
          <w:ilvl w:val="0"/>
          <w:numId w:val="1"/>
        </w:numPr>
        <w:ind w:left="0" w:firstLine="540"/>
        <w:jc w:val="both"/>
        <w:rPr>
          <w:rFonts w:ascii="Times New Roman" w:hAnsi="Times New Roman" w:cs="Times New Roman"/>
          <w:sz w:val="28"/>
          <w:szCs w:val="28"/>
        </w:rPr>
      </w:pPr>
      <w:r w:rsidRPr="00C73B8A">
        <w:rPr>
          <w:rFonts w:ascii="Times New Roman" w:hAnsi="Times New Roman" w:cs="Times New Roman"/>
          <w:sz w:val="28"/>
          <w:szCs w:val="28"/>
        </w:rPr>
        <w:t>В приложениях приказа Постоянного представительства Республики Коми при Президенте Российской Федерации от 31 октября                     2016 года № 92 «О мерах по реализации в постоянном представительстве Республики Коми при Президенте Российской Федерации законодательства                   о противодействии коррупции» (далее – Приказ) внести следующие изменения:</w:t>
      </w:r>
    </w:p>
    <w:p w:rsidR="009A2FA0" w:rsidRPr="00C73B8A" w:rsidRDefault="009A2FA0" w:rsidP="009A2FA0">
      <w:pPr>
        <w:pStyle w:val="a3"/>
        <w:numPr>
          <w:ilvl w:val="1"/>
          <w:numId w:val="2"/>
        </w:numPr>
        <w:autoSpaceDE w:val="0"/>
        <w:autoSpaceDN w:val="0"/>
        <w:adjustRightInd w:val="0"/>
        <w:ind w:left="0" w:firstLine="567"/>
        <w:jc w:val="both"/>
        <w:rPr>
          <w:sz w:val="28"/>
          <w:szCs w:val="28"/>
        </w:rPr>
      </w:pPr>
      <w:r w:rsidRPr="00C73B8A">
        <w:rPr>
          <w:sz w:val="28"/>
          <w:szCs w:val="28"/>
        </w:rPr>
        <w:t>В строке 5 таблицы, изложенной в Приложении 7 слова «</w:t>
      </w:r>
      <w:r w:rsidRPr="00C73B8A">
        <w:rPr>
          <w:rFonts w:eastAsiaTheme="minorHAnsi"/>
          <w:sz w:val="28"/>
          <w:szCs w:val="28"/>
          <w:lang w:eastAsia="en-US"/>
        </w:rPr>
        <w:t>Управления государственной гражданской службы Республики Коми» заменить словами «</w:t>
      </w:r>
      <w:r w:rsidRPr="00C73B8A">
        <w:rPr>
          <w:sz w:val="28"/>
          <w:szCs w:val="28"/>
        </w:rPr>
        <w:t>Управления Главы Республики Коми по противодействию коррупции»;</w:t>
      </w:r>
    </w:p>
    <w:p w:rsidR="009A2FA0" w:rsidRPr="00C73B8A" w:rsidRDefault="009A2FA0" w:rsidP="009A2FA0">
      <w:pPr>
        <w:pStyle w:val="a3"/>
        <w:numPr>
          <w:ilvl w:val="1"/>
          <w:numId w:val="2"/>
        </w:numPr>
        <w:autoSpaceDE w:val="0"/>
        <w:autoSpaceDN w:val="0"/>
        <w:adjustRightInd w:val="0"/>
        <w:ind w:left="0" w:firstLine="567"/>
        <w:jc w:val="both"/>
        <w:rPr>
          <w:sz w:val="28"/>
          <w:szCs w:val="28"/>
        </w:rPr>
      </w:pPr>
      <w:r w:rsidRPr="00C73B8A">
        <w:rPr>
          <w:sz w:val="28"/>
          <w:szCs w:val="28"/>
        </w:rPr>
        <w:t>Приложение 8 изложить в следующей редакции:</w:t>
      </w:r>
    </w:p>
    <w:p w:rsidR="009A2FA0" w:rsidRPr="00C73B8A" w:rsidRDefault="009A2FA0" w:rsidP="009A2FA0">
      <w:pPr>
        <w:autoSpaceDE w:val="0"/>
        <w:autoSpaceDN w:val="0"/>
        <w:adjustRightInd w:val="0"/>
        <w:jc w:val="both"/>
        <w:rPr>
          <w:sz w:val="28"/>
          <w:szCs w:val="28"/>
        </w:rPr>
      </w:pPr>
    </w:p>
    <w:p w:rsidR="009A2FA0" w:rsidRPr="00C73B8A" w:rsidRDefault="009A2FA0" w:rsidP="009A2FA0">
      <w:pPr>
        <w:autoSpaceDE w:val="0"/>
        <w:autoSpaceDN w:val="0"/>
        <w:adjustRightInd w:val="0"/>
        <w:jc w:val="center"/>
        <w:rPr>
          <w:sz w:val="28"/>
          <w:szCs w:val="28"/>
        </w:rPr>
      </w:pPr>
      <w:r w:rsidRPr="00C73B8A">
        <w:rPr>
          <w:sz w:val="28"/>
          <w:szCs w:val="28"/>
        </w:rPr>
        <w:t xml:space="preserve">«Положение о Комиссии Постоянного представительства Республики Коми при Президенте Российской Федерации по соблюдению требований </w:t>
      </w:r>
    </w:p>
    <w:p w:rsidR="009A2FA0" w:rsidRPr="00C73B8A" w:rsidRDefault="009A2FA0" w:rsidP="009A2FA0">
      <w:pPr>
        <w:autoSpaceDE w:val="0"/>
        <w:autoSpaceDN w:val="0"/>
        <w:adjustRightInd w:val="0"/>
        <w:jc w:val="center"/>
        <w:rPr>
          <w:sz w:val="28"/>
          <w:szCs w:val="28"/>
        </w:rPr>
      </w:pPr>
      <w:r w:rsidRPr="00C73B8A">
        <w:rPr>
          <w:sz w:val="28"/>
          <w:szCs w:val="28"/>
        </w:rPr>
        <w:t>к служебному поведению государственных гражданских служащих Республики Коми и урегулированию конфликта интересов</w:t>
      </w:r>
    </w:p>
    <w:p w:rsidR="009A2FA0" w:rsidRPr="00C73B8A" w:rsidRDefault="009A2FA0" w:rsidP="009A2FA0">
      <w:pPr>
        <w:spacing w:after="1"/>
      </w:pP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1.</w:t>
      </w:r>
      <w:r w:rsidRPr="00C73B8A">
        <w:t xml:space="preserve"> </w:t>
      </w:r>
      <w:r w:rsidRPr="00C73B8A">
        <w:rPr>
          <w:rFonts w:ascii="Times New Roman" w:hAnsi="Times New Roman" w:cs="Times New Roman"/>
          <w:sz w:val="28"/>
          <w:szCs w:val="28"/>
        </w:rPr>
        <w:t>Настоящим Положением определяется порядок работы Комиссии Постоянного представительства Республики Коми при Президенте Российской Федерации по соблюдению требований к служебному поведению государственных гражданских служащих Республики Коми, замещающих должности в Постоянном представительстве Республики Коми при Президенте Российской Федерации (далее - гражданские служащие),                              и урегулированию конфликта интересов (далее - Комиссия), образуемой                         в соответствии с Федеральным законом от 25 декабря 2008 года № 273-ФЗ                     «О противодействии коррупции», Указом Главы Республики Коми                                   от 26 августа 2010 года № 120 «О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2. Комиссия в своей деятельности руководствуется Конституцией Российской Федерации, федеральными конституционными законами, федеральными законами, правовыми актами Президента Российской Федерации и Правительства Российской Федерации, Конституцией </w:t>
      </w:r>
      <w:r w:rsidRPr="00C73B8A">
        <w:rPr>
          <w:rFonts w:ascii="Times New Roman" w:hAnsi="Times New Roman" w:cs="Times New Roman"/>
          <w:sz w:val="28"/>
          <w:szCs w:val="28"/>
        </w:rPr>
        <w:lastRenderedPageBreak/>
        <w:t>Республики Коми, законами Республики Коми, правовыми актами Главы Республики Коми и Правительства Республики Коми, а также настоящим Положением.</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3. Основной задачей Комиссии является содействие Постоянному представительству Республики Коми при Президенте Российской Федерации (далее - Представительство):</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а) в обеспечении соблюдения гражданскими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от 25 декабря 2008 года № 273-ФЗ                  </w:t>
      </w:r>
      <w:proofErr w:type="gramStart"/>
      <w:r w:rsidRPr="00C73B8A">
        <w:rPr>
          <w:rFonts w:ascii="Times New Roman" w:hAnsi="Times New Roman" w:cs="Times New Roman"/>
          <w:sz w:val="28"/>
          <w:szCs w:val="28"/>
        </w:rPr>
        <w:t xml:space="preserve">   «</w:t>
      </w:r>
      <w:proofErr w:type="gramEnd"/>
      <w:r w:rsidRPr="00C73B8A">
        <w:rPr>
          <w:rFonts w:ascii="Times New Roman" w:hAnsi="Times New Roman" w:cs="Times New Roman"/>
          <w:sz w:val="28"/>
          <w:szCs w:val="28"/>
        </w:rPr>
        <w:t>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б) в рассмотрении обращений граждан, замещавших в Представительстве должности государственной гражданской службы Республики Коми, о даче согласия на замещение должностей в организациях и (или) на выполнение                        в данных организациях работ (оказание данным организациям </w:t>
      </w:r>
      <w:proofErr w:type="gramStart"/>
      <w:r w:rsidRPr="00C73B8A">
        <w:rPr>
          <w:rFonts w:ascii="Times New Roman" w:hAnsi="Times New Roman" w:cs="Times New Roman"/>
          <w:sz w:val="28"/>
          <w:szCs w:val="28"/>
        </w:rPr>
        <w:t xml:space="preserve">услуг)   </w:t>
      </w:r>
      <w:proofErr w:type="gramEnd"/>
      <w:r w:rsidRPr="00C73B8A">
        <w:rPr>
          <w:rFonts w:ascii="Times New Roman" w:hAnsi="Times New Roman" w:cs="Times New Roman"/>
          <w:sz w:val="28"/>
          <w:szCs w:val="28"/>
        </w:rPr>
        <w:t xml:space="preserve">                              в соответствии со статьей 12 Федерального закона от 25 декабря 2008 года                   № 273-ФЗ «О противодействии коррупции»;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в осуществлении в Представительстве мер по предупреждению коррупции.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в Представительстве (за исключением гражданского служащего, замещающего должность заместителя постоянного представителя Республики Коми при Президенте Российской Федерации).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5. Комиссия образуется нормативным правовым актом Представительства. В состав Комиссии входят:</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лица, указанные в подпункте «а» пункта 8 Положения 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 утвержденного Указом Главы Республики Коми от 26 августа 2010 года № 120 (далее - Положение, утвержденное Указом Главы РК № 120), определенные постоянным представителем Республики Коми при Президенте Российской Федерации, в случаях его отсутствия - лицом, исполняющим его обязанности (далее - руководитель Представительства);</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б) представитель Управления Главы Республики Коми                                                       по противодействию коррупции и представитель (представители) научных организаций и образовательных учреждений среднего профессионального, высшего профессионального и дополнительного профессионального образования, деятельность которых связана с государственной службой, численностью не менее одной четверти от общего числа членов Комиссии. Лица, указанные в настоящем подпункте, включаются в состав Комиссии                         по согласованию с Управлением Главы Республики Коми по противодействию </w:t>
      </w:r>
      <w:r w:rsidRPr="00C73B8A">
        <w:rPr>
          <w:rFonts w:ascii="Times New Roman" w:hAnsi="Times New Roman" w:cs="Times New Roman"/>
          <w:sz w:val="28"/>
          <w:szCs w:val="28"/>
        </w:rPr>
        <w:lastRenderedPageBreak/>
        <w:t>коррупции, научными организациями и образовательными учреждениями среднего профессионального, высшего профессионального                                                            и дополнительного профессионального образования на основании запроса руководителя Представительства, подготавливаемого секретарем Комиссии по поручению председателя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6. Руководитель Представительства может принять решение о включении в состав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представителя общественного совета, образованного при Представительстве;</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б) представителей общественных объединений.</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7. В заседаниях Комиссии с правом совещательного голоса участвуют:</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а) непосредственный руководитель гражданского </w:t>
      </w:r>
      <w:proofErr w:type="gramStart"/>
      <w:r w:rsidRPr="00C73B8A">
        <w:rPr>
          <w:rFonts w:ascii="Times New Roman" w:hAnsi="Times New Roman" w:cs="Times New Roman"/>
          <w:sz w:val="28"/>
          <w:szCs w:val="28"/>
        </w:rPr>
        <w:t xml:space="preserve">служащего,   </w:t>
      </w:r>
      <w:proofErr w:type="gramEnd"/>
      <w:r w:rsidRPr="00C73B8A">
        <w:rPr>
          <w:rFonts w:ascii="Times New Roman" w:hAnsi="Times New Roman" w:cs="Times New Roman"/>
          <w:sz w:val="28"/>
          <w:szCs w:val="28"/>
        </w:rPr>
        <w:t xml:space="preserve">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p w:rsidR="009A2FA0" w:rsidRPr="00C73B8A" w:rsidRDefault="009A2FA0" w:rsidP="009A2FA0">
      <w:pPr>
        <w:pStyle w:val="ConsPlusNormal"/>
        <w:ind w:firstLine="540"/>
        <w:jc w:val="both"/>
        <w:rPr>
          <w:rFonts w:ascii="Times New Roman" w:hAnsi="Times New Roman" w:cs="Times New Roman"/>
          <w:sz w:val="28"/>
          <w:szCs w:val="28"/>
        </w:rPr>
      </w:pPr>
      <w:bookmarkStart w:id="1" w:name="P891"/>
      <w:bookmarkEnd w:id="1"/>
      <w:r w:rsidRPr="00C73B8A">
        <w:rPr>
          <w:rFonts w:ascii="Times New Roman" w:hAnsi="Times New Roman" w:cs="Times New Roman"/>
          <w:sz w:val="28"/>
          <w:szCs w:val="28"/>
        </w:rPr>
        <w:t>б) другие гражданские служащие Представительства; специалисты, которые могут дать пояснения по вопросам государственной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этот вопрос, или любого члена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8.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9.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в Представительстве, недопустимо.</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10.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11. Комиссия не рассматривает сообщения о преступлениях                                            и административных правонарушениях, а также анонимные </w:t>
      </w:r>
      <w:proofErr w:type="gramStart"/>
      <w:r w:rsidRPr="00C73B8A">
        <w:rPr>
          <w:rFonts w:ascii="Times New Roman" w:hAnsi="Times New Roman" w:cs="Times New Roman"/>
          <w:sz w:val="28"/>
          <w:szCs w:val="28"/>
        </w:rPr>
        <w:t xml:space="preserve">обращения,   </w:t>
      </w:r>
      <w:proofErr w:type="gramEnd"/>
      <w:r w:rsidRPr="00C73B8A">
        <w:rPr>
          <w:rFonts w:ascii="Times New Roman" w:hAnsi="Times New Roman" w:cs="Times New Roman"/>
          <w:sz w:val="28"/>
          <w:szCs w:val="28"/>
        </w:rPr>
        <w:t xml:space="preserve">                     не проводит проверки по фактам нарушения служебной дисциплины.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12. Для рассмотрения Комиссией вопросов, указанных в подпункте «а»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w:t>
      </w:r>
      <w:r w:rsidRPr="00C73B8A">
        <w:rPr>
          <w:rFonts w:ascii="Times New Roman" w:hAnsi="Times New Roman" w:cs="Times New Roman"/>
          <w:sz w:val="28"/>
          <w:szCs w:val="28"/>
        </w:rPr>
        <w:lastRenderedPageBreak/>
        <w:t>председателю Комиссии руководителем Представительства направляются доклад о результатах проверки и материалы проверки, проведенной в соответствии с Положением о проверке достоверности и полноты сведений, представляемых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и соблюдения государственными гражданскими служащими Республики Коми требований                     к служебному поведению, утвержденным Указом Главы Республики Коми                                 от 21 декабря 2009 года № 132.</w:t>
      </w:r>
    </w:p>
    <w:p w:rsidR="009A2FA0" w:rsidRPr="00C73B8A" w:rsidRDefault="009A2FA0" w:rsidP="009A2FA0">
      <w:pPr>
        <w:pStyle w:val="ConsPlusNormal"/>
        <w:ind w:firstLine="540"/>
        <w:jc w:val="both"/>
        <w:rPr>
          <w:rFonts w:ascii="Times New Roman" w:hAnsi="Times New Roman" w:cs="Times New Roman"/>
          <w:sz w:val="28"/>
          <w:szCs w:val="28"/>
        </w:rPr>
      </w:pPr>
      <w:bookmarkStart w:id="2" w:name="P897"/>
      <w:bookmarkEnd w:id="2"/>
      <w:r w:rsidRPr="00C73B8A">
        <w:rPr>
          <w:rFonts w:ascii="Times New Roman" w:hAnsi="Times New Roman" w:cs="Times New Roman"/>
          <w:sz w:val="28"/>
          <w:szCs w:val="28"/>
        </w:rPr>
        <w:t>13. Для рассмотрения Комиссией вопроса, предусмотренного абзацем вторым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председателю Комиссии секретарем Комиссии представляются: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обращение гражданина, замещавшего в Представительстве должность, включенную в перечень должностей государственной гражданской службы Республики Коми в Представительстве, при замещении которых государственные гражданские служащие Республики Коми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приказом Представительства (далее - перечень),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в соответствии со статьей 12 Федерального закона от 25 декабря 2008 года № 273-ФЗ «О противодействии коррупции» (далее - обращение);</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б) мотивированное заключение по существу обращения, подготовленное сектором государственной службы и противодействия коррупции (далее - сектор) с учетом требований </w:t>
      </w:r>
      <w:hyperlink r:id="rId7" w:history="1">
        <w:r w:rsidRPr="00C73B8A">
          <w:rPr>
            <w:rFonts w:ascii="Times New Roman" w:hAnsi="Times New Roman" w:cs="Times New Roman"/>
            <w:sz w:val="28"/>
            <w:szCs w:val="28"/>
          </w:rPr>
          <w:t>статьи 12</w:t>
        </w:r>
      </w:hyperlink>
      <w:r w:rsidRPr="00C73B8A">
        <w:rPr>
          <w:rFonts w:ascii="Times New Roman" w:hAnsi="Times New Roman" w:cs="Times New Roman"/>
          <w:sz w:val="28"/>
          <w:szCs w:val="28"/>
        </w:rPr>
        <w:t xml:space="preserve"> Федерального закона от 25 декабря 2008 года № 273-ФЗ «О противодействии коррупции» по результатам рассмотрения обращения;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должностной регламент по замещавшейся гражданином должности гражданской службы;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г) копия приказа об освобождении гражданина от должности гражданской службы;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д) копия правового акта Представительства, утверждающего перечень соответствующих должностей (в редакции, действующей на момент освобождения гражданина от замещаемой в Представительстве должности);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е) другие материалы.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14. Документы, указанные в пункте 13 настоящего Положения, представляются председателю Комиссии в течение 7 рабочих дней со дня поступления обращения.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В случае направления в рамках рассмотрения сектором обращения запросов в государственные органы, органы местного самоуправления и заинтересованные организации обращение, а также мотивированное </w:t>
      </w:r>
      <w:r w:rsidRPr="00C73B8A">
        <w:rPr>
          <w:rFonts w:ascii="Times New Roman" w:hAnsi="Times New Roman" w:cs="Times New Roman"/>
          <w:sz w:val="28"/>
          <w:szCs w:val="28"/>
        </w:rPr>
        <w:lastRenderedPageBreak/>
        <w:t>заключение и другие материалы представляются председателю Комиссии в течение 45 дней со дня поступления обращения. Указанный срок может быть продлен руководителем Представительства, но не более чем на 30 дней.</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15. Обращение может быть подано гражданским служащим, планирующим свое увольнение с государственной службы, и подлежит рассмотрению Комиссией в соответствии с Положением, утвержденным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и настоящим Положением.</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16. Для рассмотрения Комиссией вопроса, предусмотренного абзацем третьим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председателю Комиссии секретарем Комиссии представляются заявление гражданского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 иные документы, представленные гражданским служащим.</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17. Для рассмотрения Комиссией вопроса, предусмотренного абзацем четвертым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председателю Комиссии секретарем Комиссии представляются заявление гражданского служащего о невозможности выполнить требования Федерального </w:t>
      </w:r>
      <w:hyperlink r:id="rId8" w:history="1">
        <w:r w:rsidRPr="00C73B8A">
          <w:rPr>
            <w:rFonts w:ascii="Times New Roman" w:hAnsi="Times New Roman" w:cs="Times New Roman"/>
            <w:sz w:val="28"/>
            <w:szCs w:val="28"/>
          </w:rPr>
          <w:t>закона</w:t>
        </w:r>
      </w:hyperlink>
      <w:r w:rsidRPr="00C73B8A">
        <w:rPr>
          <w:rFonts w:ascii="Times New Roman" w:hAnsi="Times New Roman" w:cs="Times New Roman"/>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иные документы, представленные гражданским служащим.</w:t>
      </w:r>
    </w:p>
    <w:p w:rsidR="009A2FA0" w:rsidRPr="00C73B8A" w:rsidRDefault="009A2FA0" w:rsidP="009A2FA0">
      <w:pPr>
        <w:pStyle w:val="ConsPlusNormal"/>
        <w:ind w:firstLine="540"/>
        <w:jc w:val="both"/>
        <w:rPr>
          <w:rFonts w:ascii="Times New Roman" w:hAnsi="Times New Roman" w:cs="Times New Roman"/>
          <w:sz w:val="28"/>
          <w:szCs w:val="28"/>
        </w:rPr>
      </w:pPr>
      <w:bookmarkStart w:id="3" w:name="P909"/>
      <w:bookmarkEnd w:id="3"/>
      <w:r w:rsidRPr="00C73B8A">
        <w:rPr>
          <w:rFonts w:ascii="Times New Roman" w:hAnsi="Times New Roman" w:cs="Times New Roman"/>
          <w:sz w:val="28"/>
          <w:szCs w:val="28"/>
        </w:rPr>
        <w:t>18. Для рассмотрения Комиссией вопроса, предусмотренного абзацем пятым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председателю Комиссии секретарем Комиссии представляются: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уведомление гражданского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б) мотивированное заключение, подготовленное сектором по результатам рассмотрения уведомления;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должностной регламент по замещаемой гражданским служащим должности гражданской службы;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д) другие материалы.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19. Документы, указанные в пункте 18 настоящего Положения, </w:t>
      </w:r>
      <w:r w:rsidRPr="00C73B8A">
        <w:rPr>
          <w:rFonts w:ascii="Times New Roman" w:hAnsi="Times New Roman" w:cs="Times New Roman"/>
          <w:sz w:val="28"/>
          <w:szCs w:val="28"/>
        </w:rPr>
        <w:lastRenderedPageBreak/>
        <w:t>представляются председателю Комиссии в течение 7 рабочих дней со дня поступления уведомления.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случае направления в рамках рассмотрения сектором уведомления запросов в государственные органы, органы местного самоуправления                              и заинтересованные организации обращение, а также мотивированное заключение и другие материалы представляются председателю Комиссии                       в течение 45 дней со дня поступления уведомления. Указанный срок может быть продлен руководителем Представительства, но не более чем на 30 дней.</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20. Для рассмотрения Комиссией вопроса, предусмотренного абзацем вторым подпункта «в»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председателю Комиссии секретарем Комиссии представляются: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уведомление гражданского служащего о намерении выполнять иную оплачиваемую работу, иные документы, представленные гражданским служащим;</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б) должностной регламент гражданского служащего;</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мотивированное заключение по результатам рассмотрения уведомления о намерении выполнять иную оплачиваемую работу                                          и установлении наличия или отсутствия в случае выполнения данной работы конфликта интересов.</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21. Для рассмотрения Комиссией вопроса, предусмотренного подпунктом «г»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w:t>
      </w:r>
      <w:r>
        <w:rPr>
          <w:rFonts w:ascii="Times New Roman" w:hAnsi="Times New Roman" w:cs="Times New Roman"/>
          <w:sz w:val="28"/>
          <w:szCs w:val="28"/>
        </w:rPr>
        <w:t> </w:t>
      </w:r>
      <w:r w:rsidRPr="00C73B8A">
        <w:rPr>
          <w:rFonts w:ascii="Times New Roman" w:hAnsi="Times New Roman" w:cs="Times New Roman"/>
          <w:sz w:val="28"/>
          <w:szCs w:val="28"/>
        </w:rPr>
        <w:t>120, председателю Комиссии руководителем Представительства направляются материалы проверки, свидетельствующие о представлении гражданским служащим недостоверных или неполных сведений,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w:t>
      </w:r>
    </w:p>
    <w:p w:rsidR="009A2FA0" w:rsidRPr="00C73B8A" w:rsidRDefault="009A2FA0" w:rsidP="009A2FA0">
      <w:pPr>
        <w:pStyle w:val="ConsPlusNormal"/>
        <w:ind w:firstLine="540"/>
        <w:jc w:val="both"/>
        <w:rPr>
          <w:rFonts w:ascii="Times New Roman" w:hAnsi="Times New Roman" w:cs="Times New Roman"/>
          <w:sz w:val="28"/>
          <w:szCs w:val="28"/>
        </w:rPr>
      </w:pPr>
      <w:bookmarkStart w:id="4" w:name="P923"/>
      <w:bookmarkEnd w:id="4"/>
      <w:r w:rsidRPr="00C73B8A">
        <w:rPr>
          <w:rFonts w:ascii="Times New Roman" w:hAnsi="Times New Roman" w:cs="Times New Roman"/>
          <w:sz w:val="28"/>
          <w:szCs w:val="28"/>
        </w:rPr>
        <w:t>21.1. Для рассмотрения Комиссией вопроса, предусмотренного абзацем пятым подпункта «в»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председателю Комиссии секретарем Комиссии представляются: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обращение гражданского служащего о разрешении участия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иные документы, представленные гражданским служащим;</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б) должностной регламент гражданского служащего;</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в) мотивированное заключение по результатам рассмотрения обращения о разрешении участия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w:t>
      </w:r>
      <w:r w:rsidRPr="00C73B8A">
        <w:rPr>
          <w:rFonts w:ascii="Times New Roman" w:hAnsi="Times New Roman" w:cs="Times New Roman"/>
          <w:sz w:val="28"/>
          <w:szCs w:val="28"/>
        </w:rPr>
        <w:lastRenderedPageBreak/>
        <w:t>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A2FA0" w:rsidRPr="00C73B8A" w:rsidRDefault="009A2FA0" w:rsidP="009A2FA0">
      <w:pPr>
        <w:pStyle w:val="ConsPlusNormal"/>
        <w:ind w:firstLine="540"/>
        <w:jc w:val="both"/>
        <w:rPr>
          <w:rFonts w:ascii="Times New Roman" w:hAnsi="Times New Roman" w:cs="Times New Roman"/>
          <w:sz w:val="28"/>
          <w:szCs w:val="28"/>
        </w:rPr>
      </w:pPr>
      <w:bookmarkStart w:id="5" w:name="P928"/>
      <w:bookmarkEnd w:id="5"/>
      <w:r w:rsidRPr="00C73B8A">
        <w:rPr>
          <w:rFonts w:ascii="Times New Roman" w:hAnsi="Times New Roman" w:cs="Times New Roman"/>
          <w:sz w:val="28"/>
          <w:szCs w:val="28"/>
        </w:rPr>
        <w:t>22. Для рассмотрения Комиссией вопроса, предусмотренного подпунктом «д»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w:t>
      </w:r>
      <w:r>
        <w:rPr>
          <w:rFonts w:ascii="Times New Roman" w:hAnsi="Times New Roman" w:cs="Times New Roman"/>
          <w:sz w:val="28"/>
          <w:szCs w:val="28"/>
        </w:rPr>
        <w:t> </w:t>
      </w:r>
      <w:r w:rsidRPr="00C73B8A">
        <w:rPr>
          <w:rFonts w:ascii="Times New Roman" w:hAnsi="Times New Roman" w:cs="Times New Roman"/>
          <w:sz w:val="28"/>
          <w:szCs w:val="28"/>
        </w:rPr>
        <w:t>120, председателю Комиссии секретарем Комиссии представляются: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уведомление коммерческой или некоммерческой организации                             о заключении с гражданином, замещавшим должность государственной гражданской службы Республики Коми в Представительстве, трудового или гражданско-правового договора на выполнение работ (оказание услуг), поступившее в соответствии с частью 4 статьи 12 Федерального закона                               от 25 декабря 2008 года № 273-ФЗ «О противодействии коррупции» и статьей 64.1 Трудового кодекса Российской Федерации (далее - уведомление);</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б) мотивированное заключение о соблюдении гражданином, замещавшим должность государственной гражданской службы Республики Коми                                в Представительстве, требований статьи 12 Федерального закона                                            от 25 декабря 2008 года № 273-ФЗ «О противодействии коррупции», подготовленное сектором по результатам рассмотрения уведомления;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должностной регламент по замещавшейся гражданином должности гражданской службы;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г) копия приказа об освобождении гражданина от должности гражданской службы;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д) копия правового акта Представительства, утверждающего перечень соответствующих должностей (в редакции, действующей на момент освобождения гражданина от замещаемой в Представительстве должности);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е) другие материалы.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23. Документы, указанные в пунктах 21.1 и 22 настоящего Положения, представляются председателю Комиссии в течение 7 рабочих дней со дня поступления уведомления.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случае направления в рамках рассмотрения уведомления и обращения запросов в государственные органы, органы местного самоуправления                              и заинтересованные организации уведомление и обращение, а также мотивированное заключение и другие материалы представляются председателю Комиссии в течение 45 дней со дня поступления уведомления, обращения.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24. Для рассмотрения информации, касающейся осуществления мер                         по предупреждению коррупции, руководитель Представительства либо любой член Комиссии направляют председателю Комиссии результаты внутреннего мониторинга декларирования гражданскими служащими Представительства сведений о доходах, об имуществе и обязательствах имущественного характера, докладов о результатах осуществления контроля за расходами гражданских служащих Представительства, а также иные материалы                                      по вопросам профилактики и противодействия коррупции.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25. Секретарь Комиссии по поручению председателя Комиссии </w:t>
      </w:r>
      <w:r w:rsidRPr="00C73B8A">
        <w:rPr>
          <w:rFonts w:ascii="Times New Roman" w:hAnsi="Times New Roman" w:cs="Times New Roman"/>
          <w:sz w:val="28"/>
          <w:szCs w:val="28"/>
        </w:rPr>
        <w:lastRenderedPageBreak/>
        <w:t>организует представление иных материалов, необходимых для всестороннего и объективного рассмотрения вопроса на заседании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26. Председатель Комиссии при поступлении к нему в установленном порядке информации, содержащей основания для проведения заседания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случая, предусмотренного пунктом 27 настоящего Положения;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б) организует ознакомление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секретарю </w:t>
      </w:r>
      <w:proofErr w:type="gramStart"/>
      <w:r w:rsidRPr="00C73B8A">
        <w:rPr>
          <w:rFonts w:ascii="Times New Roman" w:hAnsi="Times New Roman" w:cs="Times New Roman"/>
          <w:sz w:val="28"/>
          <w:szCs w:val="28"/>
        </w:rPr>
        <w:t xml:space="preserve">Комиссии,   </w:t>
      </w:r>
      <w:proofErr w:type="gramEnd"/>
      <w:r w:rsidRPr="00C73B8A">
        <w:rPr>
          <w:rFonts w:ascii="Times New Roman" w:hAnsi="Times New Roman" w:cs="Times New Roman"/>
          <w:sz w:val="28"/>
          <w:szCs w:val="28"/>
        </w:rPr>
        <w:t xml:space="preserve">                и с результатами ее проверки;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организует ознакомление гражданина, в отношении которого рассматривается вопрос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его представителя, членов Комиссии и других лиц, участвующих в заседании Комиссии, с информацией, поступившей секретарю Комиссии, и с результатами ее проверки;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г) рассматривает ходатайства о приглашении на заседание Комиссии лиц, указанных в подпункте «б» пункта 7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Секретарь Комиссии не менее чем за 1 рабочий день до даты заседания Комиссии уведомляет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гражданина, в отношении которого рассматривается вопрос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членов Комиссии и лиц, приглашенных на заседание Комиссии, о дате, времени и месте проведения заседания Комиссии, знакомит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гражданина, в отношении которого рассматривается вопрос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их представителей, членов Комиссии и других лиц, участвующих в заседании Комиссии, с информацией, поступившей секретарю Комиссии, и с результатами ее проверки; уведомляет заинтересованных лиц о результате рассмотрения председателем Комиссии ходатайств о приглашении на заседание Комиссии лиц, указанных в подпункте </w:t>
      </w:r>
      <w:r w:rsidRPr="00C73B8A">
        <w:rPr>
          <w:rFonts w:ascii="Times New Roman" w:hAnsi="Times New Roman" w:cs="Times New Roman"/>
          <w:sz w:val="28"/>
          <w:szCs w:val="28"/>
        </w:rPr>
        <w:lastRenderedPageBreak/>
        <w:t>«б» пункта 7 настоящего Положения, о рассмотрении в ходе заседания Комиссии дополнительных материалов.</w:t>
      </w:r>
    </w:p>
    <w:p w:rsidR="009A2FA0" w:rsidRPr="00C73B8A" w:rsidRDefault="009A2FA0" w:rsidP="009A2FA0">
      <w:pPr>
        <w:pStyle w:val="ConsPlusNormal"/>
        <w:ind w:firstLine="540"/>
        <w:jc w:val="both"/>
        <w:rPr>
          <w:rFonts w:ascii="Times New Roman" w:hAnsi="Times New Roman" w:cs="Times New Roman"/>
          <w:sz w:val="28"/>
          <w:szCs w:val="28"/>
        </w:rPr>
      </w:pPr>
      <w:bookmarkStart w:id="6" w:name="P946"/>
      <w:bookmarkEnd w:id="6"/>
      <w:r w:rsidRPr="00C73B8A">
        <w:rPr>
          <w:rFonts w:ascii="Times New Roman" w:hAnsi="Times New Roman" w:cs="Times New Roman"/>
          <w:sz w:val="28"/>
          <w:szCs w:val="28"/>
        </w:rPr>
        <w:t>27. Заседание Комиссии по рассмотрению вопросов, предусмотренных абзацами третьим и четвертым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Вопрос, предусмотренный подпунктом «д»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как правило, рассматривается на очередном (плановом) заседании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28. Заседание Комиссии проводится, как правило, в присутствии государственного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гражданской службы Республики Коми                                    в Представительстве. О намерении лично присутствовать на заседании Комиссии гражданский служащий или гражданин, замещавший должность государственной гражданской службы Республики Коми в Представительстве, указывает в обращении, заявлении или уведомлении, представляемых                              в соответствии с подпунктом «б» и абзацами вторым и пятым подпункта «в» пункта 16, пунктом 17-2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29. Заседания Комиссии могут проводиться в отсутствие гражданского служащего или гражданина, замещавшего должность государственной гражданской службы Республики Коми в Представительстве, в случае:</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а) если в обращении, заявлении или уведомлении, представленных                           в соответствии с подпунктом «б» и абзацами вторым и пятым подпункта «в» пункта 16, пунктом 17-2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не содержится указания о намерении гражданского служащего или гражданина лично присутствовать на заседании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б) если гражданский служащий или гражданин, замещавший должность государственной гражданской службы Республики Коми в Представительстве,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30. На заседании Комиссии заслушиваются пояснения гражданского служащего или гражданина, замещавшего должность государственной гражданской службы Республики Коми в Представительстве (с их согласия), и иных лиц, рассматриваются материалы по существу вынесенных на данное заседание вопросов, а также дополнительные материалы.</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31. Члены Комиссии и лица, участвовавшие в ее заседании, не вправе разглашать сведения, ставшие им известными в ходе работы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32. Решения Комиссии принимаются тайным голосованием (если Комиссия не примет иное решение) простым большинством голосов </w:t>
      </w:r>
      <w:r w:rsidRPr="00C73B8A">
        <w:rPr>
          <w:rFonts w:ascii="Times New Roman" w:hAnsi="Times New Roman" w:cs="Times New Roman"/>
          <w:sz w:val="28"/>
          <w:szCs w:val="28"/>
        </w:rPr>
        <w:lastRenderedPageBreak/>
        <w:t>присутствующих на заседании членов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В случае равенства голосов:</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при рассмотрении вопроса, предусмотренного абзацем вторым подпункта «а» пункта 16 Положения, утвержденного Указом Главы РК № 120, принимается решение, предусмотренное подпунктом «а» пункта 22 Положения, утвержденного Указом Главы РК №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при рассмотрении вопроса, предусмотренного абзацем третьим подпункта «а» пункта 16 Положения, утвержденного Указом Главы РК № 120, принимается решение, предусмотренное подпунктом «а» пункта 23 Положения, утвержденного Указом Главы РК №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при рассмотрении вопроса, предусмотренного абзацем вторым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w:t>
      </w:r>
      <w:r>
        <w:rPr>
          <w:rFonts w:ascii="Times New Roman" w:hAnsi="Times New Roman" w:cs="Times New Roman"/>
          <w:sz w:val="28"/>
          <w:szCs w:val="28"/>
        </w:rPr>
        <w:t> </w:t>
      </w:r>
      <w:r w:rsidRPr="00C73B8A">
        <w:rPr>
          <w:rFonts w:ascii="Times New Roman" w:hAnsi="Times New Roman" w:cs="Times New Roman"/>
          <w:sz w:val="28"/>
          <w:szCs w:val="28"/>
        </w:rPr>
        <w:t>120, принимается решение, предусмотренное подпунктом «а» пункта 24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при рассмотрении вопроса, предусмотренного абзацем третьим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принимается решение, предусмотренное подпунктом «а» пункта 25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при рассмотрении вопроса, предусмотренного абзацем четвертым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принимается решение, предусмотренное подпунктом «а» пункта 25-2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при рассмотрении вопроса, предусмотренного абзацем пятым подпункта «б»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принимается решение, предусмотренное подпунктом «а» пункта 25-3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при рассмотрении вопросов, предусмотренных подпунктом «в» пункта 16 Положения, утвержденного Указом Главы Р</w:t>
      </w:r>
      <w:r w:rsidRPr="00D21E41">
        <w:rPr>
          <w:rFonts w:ascii="Times New Roman" w:hAnsi="Times New Roman" w:cs="Times New Roman"/>
          <w:sz w:val="28"/>
          <w:szCs w:val="28"/>
        </w:rPr>
        <w:t xml:space="preserve">еспублики </w:t>
      </w:r>
      <w:r w:rsidRPr="00C73B8A">
        <w:rPr>
          <w:rFonts w:ascii="Times New Roman" w:hAnsi="Times New Roman" w:cs="Times New Roman"/>
          <w:sz w:val="28"/>
          <w:szCs w:val="28"/>
        </w:rPr>
        <w:t>К</w:t>
      </w:r>
      <w:r>
        <w:rPr>
          <w:rFonts w:ascii="Times New Roman" w:hAnsi="Times New Roman" w:cs="Times New Roman"/>
          <w:sz w:val="28"/>
          <w:szCs w:val="28"/>
        </w:rPr>
        <w:t>оми</w:t>
      </w:r>
      <w:r w:rsidRPr="00C73B8A">
        <w:rPr>
          <w:rFonts w:ascii="Times New Roman" w:hAnsi="Times New Roman" w:cs="Times New Roman"/>
          <w:sz w:val="28"/>
          <w:szCs w:val="28"/>
        </w:rPr>
        <w:t xml:space="preserve"> № 120, решающим является голос председателя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при рассмотрении вопроса, предусмотренного подпунктом «г» пункта 16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xml:space="preserve">№ 120, принимается решение, предусмотренное подпунктом «а» пункта 25-1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при рассмотрении вопроса, предусмотренного подпунктом «д» пункта 16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xml:space="preserve">№ 120, принимается решение, предусмотренное подпунктом «а» пункта 26-1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120.</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33. По итогам рассмотрения вопросов, указанных в подпунктах «а», «б», «г» и «д» пункта 16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xml:space="preserve">№ 120,  и при наличии к тому оснований Комиссия может принять иное решение, чем это предусмотрено пунктами 22 - </w:t>
      </w:r>
      <w:hyperlink r:id="rId9" w:history="1">
        <w:r w:rsidRPr="00C73B8A">
          <w:rPr>
            <w:rFonts w:ascii="Times New Roman" w:hAnsi="Times New Roman" w:cs="Times New Roman"/>
            <w:sz w:val="28"/>
            <w:szCs w:val="28"/>
          </w:rPr>
          <w:t>25</w:t>
        </w:r>
      </w:hyperlink>
      <w:r w:rsidRPr="00C73B8A">
        <w:rPr>
          <w:rFonts w:ascii="Times New Roman" w:hAnsi="Times New Roman" w:cs="Times New Roman"/>
          <w:sz w:val="28"/>
          <w:szCs w:val="28"/>
        </w:rPr>
        <w:t xml:space="preserve">, 25-1 - 25-3 и 26-1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xml:space="preserve">№ 120. Основания и мотивы принятия такого решения должны быть отражены в </w:t>
      </w:r>
      <w:r w:rsidRPr="00C73B8A">
        <w:rPr>
          <w:rFonts w:ascii="Times New Roman" w:hAnsi="Times New Roman" w:cs="Times New Roman"/>
          <w:sz w:val="28"/>
          <w:szCs w:val="28"/>
        </w:rPr>
        <w:lastRenderedPageBreak/>
        <w:t>протоколе заседания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34. Решения Комиссии оформляются протоколами, которые подписывают члены Комиссии, принимавшие участие в ее заседании. Протокол составляется секретарем Комиссии в течение 1 рабочего дня после заседания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Решения Комиссии, за исключением решения, принимаемого по итогам рассмотрения вопроса, указанного в абзаце втором подпункта «б» пункта 16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xml:space="preserve">№ 120, для руководителя Представительства носят рекомендательный характер. Решение, принимаемое по итогам рассмотрения вопроса, указанного в абзаце втором подпункта «б» пункта 16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120, носит обязательный характер.</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35.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36. Копии протокола заседания Комиссии в 7-дневный срок со дня заседания направляются руководителю Представительства, полностью или                   в виде выписок из него - гражданскому служащему, а также по решению комиссии - иным заинтересованным лицам.</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Выписка из протокола заседания Комиссии, заверенная подписью секретаря Комиссии и печатью Представительства, вручается гражданину, замещавшему должность государственной гражданской службы Республики Коми в Представительстве, в отношении которого рассматривался вопрос, указанный в </w:t>
      </w:r>
      <w:hyperlink r:id="rId10" w:history="1">
        <w:r w:rsidRPr="00C73B8A">
          <w:rPr>
            <w:rFonts w:ascii="Times New Roman" w:hAnsi="Times New Roman" w:cs="Times New Roman"/>
            <w:sz w:val="28"/>
            <w:szCs w:val="28"/>
          </w:rPr>
          <w:t>абзаце втором подпункта «б» пункта 16</w:t>
        </w:r>
      </w:hyperlink>
      <w:r w:rsidRPr="00C73B8A">
        <w:rPr>
          <w:rFonts w:ascii="Times New Roman" w:hAnsi="Times New Roman" w:cs="Times New Roman"/>
          <w:sz w:val="28"/>
          <w:szCs w:val="28"/>
        </w:rPr>
        <w:t xml:space="preserve"> Положения, утвержденного Указом Главы </w:t>
      </w:r>
      <w:r>
        <w:rPr>
          <w:rFonts w:ascii="Times New Roman" w:hAnsi="Times New Roman" w:cs="Times New Roman"/>
          <w:sz w:val="28"/>
          <w:szCs w:val="28"/>
        </w:rPr>
        <w:t xml:space="preserve">Республики Коми </w:t>
      </w:r>
      <w:r w:rsidRPr="00C73B8A">
        <w:rPr>
          <w:rFonts w:ascii="Times New Roman" w:hAnsi="Times New Roman" w:cs="Times New Roman"/>
          <w:sz w:val="28"/>
          <w:szCs w:val="28"/>
        </w:rPr>
        <w:t>№ 120, под роспись или направляется заказным письмом с уведомлением по указанному им в обращении адресу не позднее одного рабочего дня, следующего за днем подписания протокола соответствующего заседания Комиссии.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О рассмотрении рекомендаций Комиссии и принятом решении руководитель Представительства в письменной форме уведомляет Комиссию в месячный срок со дня поступления к нему протокола заседания Комиссии. Решение руководителя Представительства оглашается на ближайшем заседании Комиссии и принимается к сведению без обсуждения.</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37.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руководителю Представительства для решения вопроса о применении к гражданскому служащему мер ответственности, предусмотренных нормативными правовыми актами Российской Федерации.</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 xml:space="preserve">38. В случае установления Комиссией факта совершения гражданским служащим действия (факта бездействия), содержащего признаки </w:t>
      </w:r>
      <w:r w:rsidRPr="00C73B8A">
        <w:rPr>
          <w:rFonts w:ascii="Times New Roman" w:hAnsi="Times New Roman" w:cs="Times New Roman"/>
          <w:sz w:val="28"/>
          <w:szCs w:val="28"/>
        </w:rPr>
        <w:lastRenderedPageBreak/>
        <w:t>административного правонарушения или состава преступления, председатель Комиссии передает информацию о совершении указанного действия (бездействии) и подтверждающие такой факт документы                                                             в правоохранительные органы в 3-дневный срок, а при необходимости - немедленно.</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39.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9A2FA0" w:rsidRPr="00C73B8A" w:rsidRDefault="009A2FA0" w:rsidP="009A2FA0">
      <w:pPr>
        <w:pStyle w:val="ConsPlusNormal"/>
        <w:ind w:firstLine="540"/>
        <w:jc w:val="both"/>
        <w:rPr>
          <w:rFonts w:ascii="Times New Roman" w:hAnsi="Times New Roman" w:cs="Times New Roman"/>
          <w:sz w:val="28"/>
          <w:szCs w:val="28"/>
        </w:rPr>
      </w:pPr>
      <w:r w:rsidRPr="00C73B8A">
        <w:rPr>
          <w:rFonts w:ascii="Times New Roman" w:hAnsi="Times New Roman" w:cs="Times New Roman"/>
          <w:sz w:val="28"/>
          <w:szCs w:val="28"/>
        </w:rPr>
        <w:t>40.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секретарем Комиссии.».</w:t>
      </w:r>
    </w:p>
    <w:p w:rsidR="007A465E" w:rsidRDefault="007A465E">
      <w:bookmarkStart w:id="7" w:name="_GoBack"/>
      <w:bookmarkEnd w:id="7"/>
    </w:p>
    <w:sectPr w:rsidR="007A4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62A74"/>
    <w:multiLevelType w:val="multilevel"/>
    <w:tmpl w:val="0D1EA988"/>
    <w:lvl w:ilvl="0">
      <w:start w:val="1"/>
      <w:numFmt w:val="decimal"/>
      <w:lvlText w:val="%1."/>
      <w:lvlJc w:val="left"/>
      <w:pPr>
        <w:ind w:left="900" w:hanging="360"/>
      </w:pPr>
      <w:rPr>
        <w:rFonts w:hint="default"/>
      </w:rPr>
    </w:lvl>
    <w:lvl w:ilvl="1">
      <w:start w:val="2"/>
      <w:numFmt w:val="decimal"/>
      <w:isLgl/>
      <w:lvlText w:val="%1.%2."/>
      <w:lvlJc w:val="left"/>
      <w:pPr>
        <w:ind w:left="960" w:hanging="4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 w15:restartNumberingAfterBreak="0">
    <w:nsid w:val="48D30823"/>
    <w:multiLevelType w:val="multilevel"/>
    <w:tmpl w:val="93F6AE4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FA0"/>
    <w:rsid w:val="007A465E"/>
    <w:rsid w:val="009A2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9DBA76-DAFB-4FC3-8DDC-FB5B5A55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F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2F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2FA0"/>
    <w:pPr>
      <w:widowControl w:val="0"/>
      <w:autoSpaceDE w:val="0"/>
      <w:autoSpaceDN w:val="0"/>
      <w:spacing w:after="0" w:line="240" w:lineRule="auto"/>
    </w:pPr>
    <w:rPr>
      <w:rFonts w:ascii="Calibri" w:eastAsia="Times New Roman" w:hAnsi="Calibri" w:cs="Calibri"/>
      <w:b/>
      <w:szCs w:val="20"/>
      <w:lang w:eastAsia="ru-RU"/>
    </w:rPr>
  </w:style>
  <w:style w:type="paragraph" w:styleId="2">
    <w:name w:val="Body Text 2"/>
    <w:basedOn w:val="a"/>
    <w:link w:val="20"/>
    <w:rsid w:val="009A2FA0"/>
    <w:pPr>
      <w:jc w:val="both"/>
    </w:pPr>
    <w:rPr>
      <w:sz w:val="28"/>
      <w:szCs w:val="20"/>
    </w:rPr>
  </w:style>
  <w:style w:type="character" w:customStyle="1" w:styleId="20">
    <w:name w:val="Основной текст 2 Знак"/>
    <w:basedOn w:val="a0"/>
    <w:link w:val="2"/>
    <w:rsid w:val="009A2FA0"/>
    <w:rPr>
      <w:rFonts w:ascii="Times New Roman" w:eastAsia="Times New Roman" w:hAnsi="Times New Roman" w:cs="Times New Roman"/>
      <w:sz w:val="28"/>
      <w:szCs w:val="20"/>
      <w:lang w:eastAsia="ru-RU"/>
    </w:rPr>
  </w:style>
  <w:style w:type="paragraph" w:styleId="a3">
    <w:name w:val="List Paragraph"/>
    <w:basedOn w:val="a"/>
    <w:uiPriority w:val="34"/>
    <w:qFormat/>
    <w:rsid w:val="009A2FA0"/>
    <w:pPr>
      <w:ind w:left="720"/>
      <w:contextualSpacing/>
    </w:pPr>
  </w:style>
  <w:style w:type="character" w:customStyle="1" w:styleId="noindent">
    <w:name w:val="noindent"/>
    <w:basedOn w:val="a0"/>
    <w:rsid w:val="009A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3A831E8FE65CCC71179544A7880CE78FA543383AA74BF794E1ADB658ABB577BC4CA0B767C754D6988C8CAD4Fx4UDM" TargetMode="External"/><Relationship Id="rId3" Type="http://schemas.openxmlformats.org/officeDocument/2006/relationships/settings" Target="settings.xml"/><Relationship Id="rId7" Type="http://schemas.openxmlformats.org/officeDocument/2006/relationships/hyperlink" Target="consultantplus://offline/ref=3C3A831E8FE65CCC71179544A7880CE78FA1453C39A24BF794E1ADB658ABB577AE4CF8B86ECD1E87D4C783AC4C53AB484D4AC44Bx1UF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consultantplus://offline/ref=3C3A831E8FE65CCC71178B49B1E452E38AAF1A333CA348A5C0BDABE107FBB322EE0CFEEE258247D790928FAD4B46FF11171DC9481E323C8BA834CE5Dx7U1M" TargetMode="External"/><Relationship Id="rId4" Type="http://schemas.openxmlformats.org/officeDocument/2006/relationships/webSettings" Target="webSettings.xml"/><Relationship Id="rId9" Type="http://schemas.openxmlformats.org/officeDocument/2006/relationships/hyperlink" Target="consultantplus://offline/ref=3C3A831E8FE65CCC71178B49B1E452E38AAF1A333CA348A5C0BDABE107FBB322EE0CFEEE258247D790928EAB4A46FF11171DC9481E323C8BA834CE5Dx7U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5351</Words>
  <Characters>30502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Калитько Ирина Игоревна</dc:creator>
  <cp:keywords/>
  <dc:description/>
  <cp:lastModifiedBy>Калитько Ирина Игоревна</cp:lastModifiedBy>
  <cp:revision>1</cp:revision>
  <dcterms:created xsi:type="dcterms:W3CDTF">2020-08-27T11:21:00Z</dcterms:created>
  <dcterms:modified xsi:type="dcterms:W3CDTF">2020-08-27T11:21:00Z</dcterms:modified>
</cp:coreProperties>
</file>